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53" w:rsidRPr="00663553" w:rsidRDefault="00663553" w:rsidP="00803F97">
      <w:pPr>
        <w:jc w:val="center"/>
        <w:rPr>
          <w:rFonts w:ascii="方正小标宋简体" w:eastAsia="方正小标宋简体"/>
          <w:szCs w:val="32"/>
        </w:rPr>
      </w:pPr>
    </w:p>
    <w:p w:rsidR="00803F97" w:rsidRPr="005B2383" w:rsidRDefault="00803F97" w:rsidP="00803F97">
      <w:pPr>
        <w:jc w:val="center"/>
        <w:rPr>
          <w:rFonts w:ascii="方正小标宋简体" w:eastAsia="方正小标宋简体"/>
          <w:sz w:val="44"/>
        </w:rPr>
      </w:pPr>
      <w:r w:rsidRPr="005B2383">
        <w:rPr>
          <w:rFonts w:ascii="方正小标宋简体" w:eastAsia="方正小标宋简体" w:hint="eastAsia"/>
          <w:sz w:val="44"/>
        </w:rPr>
        <w:t>关于编报201</w:t>
      </w:r>
      <w:r w:rsidR="001763DC">
        <w:rPr>
          <w:rFonts w:ascii="方正小标宋简体" w:eastAsia="方正小标宋简体" w:hint="eastAsia"/>
          <w:sz w:val="44"/>
        </w:rPr>
        <w:t>8</w:t>
      </w:r>
      <w:r w:rsidRPr="005B2383">
        <w:rPr>
          <w:rFonts w:ascii="方正小标宋简体" w:eastAsia="方正小标宋简体" w:hint="eastAsia"/>
          <w:sz w:val="44"/>
        </w:rPr>
        <w:t>年普通高招计划的通知</w:t>
      </w:r>
    </w:p>
    <w:p w:rsidR="00691250" w:rsidRDefault="00691250" w:rsidP="00803F97">
      <w:pPr>
        <w:jc w:val="center"/>
        <w:rPr>
          <w:rFonts w:eastAsia="黑体"/>
          <w:sz w:val="13"/>
        </w:rPr>
      </w:pPr>
    </w:p>
    <w:p w:rsidR="00803F97" w:rsidRDefault="00803F97" w:rsidP="00803F97">
      <w:pPr>
        <w:spacing w:line="240" w:lineRule="exact"/>
        <w:rPr>
          <w:szCs w:val="32"/>
        </w:rPr>
      </w:pPr>
    </w:p>
    <w:p w:rsidR="00803F97" w:rsidRPr="002C3EA3" w:rsidRDefault="00803F97" w:rsidP="00803F97">
      <w:pPr>
        <w:snapToGrid w:val="0"/>
        <w:spacing w:line="360" w:lineRule="auto"/>
        <w:rPr>
          <w:rFonts w:hAnsi="宋体"/>
          <w:szCs w:val="32"/>
        </w:rPr>
      </w:pPr>
      <w:r w:rsidRPr="002C3EA3">
        <w:rPr>
          <w:rFonts w:hAnsi="宋体" w:hint="eastAsia"/>
          <w:szCs w:val="32"/>
        </w:rPr>
        <w:t>各</w:t>
      </w:r>
      <w:r w:rsidR="009F57F4">
        <w:rPr>
          <w:rFonts w:hAnsi="宋体" w:hint="eastAsia"/>
          <w:szCs w:val="32"/>
        </w:rPr>
        <w:t>相关</w:t>
      </w:r>
      <w:r w:rsidRPr="002C3EA3">
        <w:rPr>
          <w:rFonts w:hAnsi="宋体" w:hint="eastAsia"/>
          <w:szCs w:val="32"/>
        </w:rPr>
        <w:t>学院及职能部门：</w:t>
      </w:r>
    </w:p>
    <w:p w:rsidR="00803F97" w:rsidRDefault="00803F97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 w:rsidRPr="00E5663A">
        <w:rPr>
          <w:rFonts w:hAnsi="宋体" w:hint="eastAsia"/>
          <w:szCs w:val="32"/>
        </w:rPr>
        <w:t>为做好我校201</w:t>
      </w:r>
      <w:r w:rsidR="001763DC">
        <w:rPr>
          <w:rFonts w:hAnsi="宋体" w:hint="eastAsia"/>
          <w:szCs w:val="32"/>
        </w:rPr>
        <w:t>8</w:t>
      </w:r>
      <w:r w:rsidRPr="00E5663A">
        <w:rPr>
          <w:rFonts w:hAnsi="宋体" w:hint="eastAsia"/>
          <w:szCs w:val="32"/>
        </w:rPr>
        <w:t>年</w:t>
      </w:r>
      <w:r w:rsidR="009F57F4">
        <w:rPr>
          <w:rFonts w:hAnsi="宋体" w:hint="eastAsia"/>
          <w:szCs w:val="32"/>
        </w:rPr>
        <w:t>普通高招</w:t>
      </w:r>
      <w:r w:rsidRPr="00E5663A">
        <w:rPr>
          <w:rFonts w:hAnsi="宋体" w:hint="eastAsia"/>
          <w:szCs w:val="32"/>
        </w:rPr>
        <w:t>计划编制工作，现就有关事</w:t>
      </w:r>
      <w:r w:rsidR="009F57F4">
        <w:rPr>
          <w:rFonts w:hAnsi="宋体" w:hint="eastAsia"/>
          <w:szCs w:val="32"/>
        </w:rPr>
        <w:t>项</w:t>
      </w:r>
      <w:r w:rsidRPr="00E5663A">
        <w:rPr>
          <w:rFonts w:hAnsi="宋体" w:hint="eastAsia"/>
          <w:szCs w:val="32"/>
        </w:rPr>
        <w:t>通知如下：</w:t>
      </w:r>
    </w:p>
    <w:p w:rsidR="009F57F4" w:rsidRPr="009F57F4" w:rsidRDefault="009F57F4" w:rsidP="00803F97">
      <w:pPr>
        <w:snapToGrid w:val="0"/>
        <w:spacing w:line="360" w:lineRule="auto"/>
        <w:ind w:firstLine="560"/>
        <w:rPr>
          <w:rFonts w:hAnsi="宋体"/>
          <w:b/>
          <w:szCs w:val="32"/>
        </w:rPr>
      </w:pPr>
      <w:r w:rsidRPr="009F57F4">
        <w:rPr>
          <w:rFonts w:hAnsi="宋体" w:hint="eastAsia"/>
          <w:b/>
          <w:szCs w:val="32"/>
        </w:rPr>
        <w:t>一、指导思想</w:t>
      </w:r>
    </w:p>
    <w:p w:rsidR="009F57F4" w:rsidRDefault="00803F97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 w:rsidRPr="002C3EA3">
        <w:rPr>
          <w:rFonts w:hAnsi="宋体" w:hint="eastAsia"/>
          <w:szCs w:val="32"/>
        </w:rPr>
        <w:t>1．</w:t>
      </w:r>
      <w:r w:rsidR="006A7849">
        <w:rPr>
          <w:rFonts w:hAnsi="宋体" w:hint="eastAsia"/>
          <w:szCs w:val="32"/>
        </w:rPr>
        <w:t>以我国</w:t>
      </w:r>
      <w:r w:rsidRPr="002C3EA3">
        <w:rPr>
          <w:rFonts w:hAnsi="宋体" w:hint="eastAsia"/>
          <w:szCs w:val="32"/>
        </w:rPr>
        <w:t>高等教育发展形势</w:t>
      </w:r>
      <w:r w:rsidR="006A7849">
        <w:rPr>
          <w:rFonts w:hAnsi="宋体" w:hint="eastAsia"/>
          <w:szCs w:val="32"/>
        </w:rPr>
        <w:t>为导向</w:t>
      </w:r>
      <w:r w:rsidRPr="002C3EA3">
        <w:rPr>
          <w:rFonts w:hAnsi="宋体" w:hint="eastAsia"/>
          <w:szCs w:val="32"/>
        </w:rPr>
        <w:t>，</w:t>
      </w:r>
      <w:r w:rsidR="001313BB">
        <w:rPr>
          <w:rFonts w:hAnsi="宋体" w:hint="eastAsia"/>
          <w:szCs w:val="32"/>
        </w:rPr>
        <w:t>贯彻落实</w:t>
      </w:r>
      <w:r w:rsidR="006A7849">
        <w:rPr>
          <w:rFonts w:hAnsi="宋体" w:hint="eastAsia"/>
          <w:szCs w:val="32"/>
        </w:rPr>
        <w:t>我</w:t>
      </w:r>
      <w:r w:rsidR="001313BB">
        <w:rPr>
          <w:rFonts w:hAnsi="宋体" w:hint="eastAsia"/>
          <w:szCs w:val="32"/>
        </w:rPr>
        <w:t>校“十三五”规划和教育教学综合改革的精神，</w:t>
      </w:r>
      <w:r w:rsidRPr="00E5663A">
        <w:rPr>
          <w:rFonts w:hAnsi="宋体" w:hint="eastAsia"/>
          <w:szCs w:val="32"/>
        </w:rPr>
        <w:t>以</w:t>
      </w:r>
      <w:r w:rsidR="002A6425">
        <w:rPr>
          <w:rFonts w:hAnsi="宋体" w:hint="eastAsia"/>
          <w:szCs w:val="32"/>
        </w:rPr>
        <w:t>习近平新时代中国</w:t>
      </w:r>
      <w:r w:rsidR="002A6425" w:rsidRPr="002A6425">
        <w:rPr>
          <w:rFonts w:hAnsi="宋体"/>
          <w:szCs w:val="32"/>
        </w:rPr>
        <w:t>中国特色社会主义思想</w:t>
      </w:r>
      <w:r w:rsidRPr="00E5663A">
        <w:rPr>
          <w:rFonts w:hAnsi="宋体" w:hint="eastAsia"/>
          <w:szCs w:val="32"/>
        </w:rPr>
        <w:t>为指导，</w:t>
      </w:r>
      <w:r w:rsidRPr="002C3EA3">
        <w:rPr>
          <w:rFonts w:hAnsi="宋体" w:hint="eastAsia"/>
          <w:szCs w:val="32"/>
        </w:rPr>
        <w:t>按照规模、结构、质量、效益协调发展，突出质量的原则，</w:t>
      </w:r>
      <w:r w:rsidR="009F57F4">
        <w:rPr>
          <w:rFonts w:hAnsi="宋体" w:hint="eastAsia"/>
          <w:szCs w:val="32"/>
        </w:rPr>
        <w:t>请各学院</w:t>
      </w:r>
      <w:r w:rsidR="00F07603">
        <w:rPr>
          <w:rFonts w:hAnsi="宋体" w:hint="eastAsia"/>
          <w:szCs w:val="32"/>
        </w:rPr>
        <w:t>根据自身的</w:t>
      </w:r>
      <w:r w:rsidR="00F07603" w:rsidRPr="00F07603">
        <w:rPr>
          <w:rFonts w:hAnsi="宋体" w:hint="eastAsia"/>
          <w:szCs w:val="32"/>
        </w:rPr>
        <w:t>办学情况和各专业毕业生就业情况，结合</w:t>
      </w:r>
      <w:r w:rsidR="00F07603" w:rsidRPr="00F07603">
        <w:rPr>
          <w:rFonts w:hAnsi="宋体"/>
          <w:szCs w:val="32"/>
        </w:rPr>
        <w:t>“</w:t>
      </w:r>
      <w:r w:rsidR="00F07603" w:rsidRPr="00F07603">
        <w:rPr>
          <w:rFonts w:hAnsi="宋体" w:hint="eastAsia"/>
          <w:szCs w:val="32"/>
        </w:rPr>
        <w:t>四率</w:t>
      </w:r>
      <w:r w:rsidR="00F07603" w:rsidRPr="00F07603">
        <w:rPr>
          <w:rFonts w:hAnsi="宋体"/>
          <w:szCs w:val="32"/>
        </w:rPr>
        <w:t>”</w:t>
      </w:r>
      <w:r w:rsidR="00F07603" w:rsidRPr="00F07603">
        <w:rPr>
          <w:rFonts w:hAnsi="宋体" w:hint="eastAsia"/>
          <w:szCs w:val="32"/>
        </w:rPr>
        <w:t>(报考率、一志愿率、报到率、就业率)，</w:t>
      </w:r>
      <w:r w:rsidR="009F57F4" w:rsidRPr="00E5663A">
        <w:rPr>
          <w:rFonts w:hAnsi="宋体" w:hint="eastAsia"/>
          <w:szCs w:val="32"/>
        </w:rPr>
        <w:t>科学、</w:t>
      </w:r>
      <w:r w:rsidR="009F57F4" w:rsidRPr="002C3EA3">
        <w:rPr>
          <w:rFonts w:hAnsi="宋体" w:hint="eastAsia"/>
          <w:szCs w:val="32"/>
        </w:rPr>
        <w:t>合理</w:t>
      </w:r>
      <w:r w:rsidR="009F57F4" w:rsidRPr="00E5663A">
        <w:rPr>
          <w:rFonts w:hAnsi="宋体" w:hint="eastAsia"/>
          <w:szCs w:val="32"/>
        </w:rPr>
        <w:t>地</w:t>
      </w:r>
      <w:r w:rsidR="009F57F4" w:rsidRPr="002C3EA3">
        <w:rPr>
          <w:rFonts w:hAnsi="宋体" w:hint="eastAsia"/>
          <w:szCs w:val="32"/>
        </w:rPr>
        <w:t>编报201</w:t>
      </w:r>
      <w:r w:rsidR="001763DC">
        <w:rPr>
          <w:rFonts w:hAnsi="宋体" w:hint="eastAsia"/>
          <w:szCs w:val="32"/>
        </w:rPr>
        <w:t>8</w:t>
      </w:r>
      <w:r w:rsidR="009F57F4" w:rsidRPr="002C3EA3">
        <w:rPr>
          <w:rFonts w:hAnsi="宋体" w:hint="eastAsia"/>
          <w:szCs w:val="32"/>
        </w:rPr>
        <w:t>年普招计划。</w:t>
      </w:r>
    </w:p>
    <w:p w:rsidR="009F57F4" w:rsidRPr="009F57F4" w:rsidRDefault="009F57F4" w:rsidP="00803F97">
      <w:pPr>
        <w:snapToGrid w:val="0"/>
        <w:spacing w:line="360" w:lineRule="auto"/>
        <w:ind w:firstLine="560"/>
        <w:rPr>
          <w:rFonts w:hAnsi="宋体"/>
          <w:b/>
          <w:szCs w:val="32"/>
        </w:rPr>
      </w:pPr>
      <w:r w:rsidRPr="009F57F4">
        <w:rPr>
          <w:rFonts w:hAnsi="宋体" w:hint="eastAsia"/>
          <w:b/>
          <w:szCs w:val="32"/>
        </w:rPr>
        <w:t>二、计划编制</w:t>
      </w:r>
    </w:p>
    <w:p w:rsidR="009F57F4" w:rsidRPr="00E5663A" w:rsidRDefault="009F57F4" w:rsidP="009F57F4">
      <w:pPr>
        <w:snapToGrid w:val="0"/>
        <w:spacing w:line="360" w:lineRule="auto"/>
        <w:ind w:firstLine="560"/>
        <w:rPr>
          <w:rFonts w:hAnsi="宋体"/>
          <w:szCs w:val="32"/>
        </w:rPr>
      </w:pPr>
      <w:r>
        <w:rPr>
          <w:rFonts w:hAnsi="宋体" w:hint="eastAsia"/>
          <w:szCs w:val="32"/>
        </w:rPr>
        <w:t>1</w:t>
      </w:r>
      <w:r w:rsidRPr="002C3EA3">
        <w:rPr>
          <w:rFonts w:hAnsi="宋体" w:hint="eastAsia"/>
          <w:szCs w:val="32"/>
        </w:rPr>
        <w:t>.</w:t>
      </w:r>
      <w:r>
        <w:rPr>
          <w:rFonts w:hAnsi="宋体" w:hint="eastAsia"/>
          <w:szCs w:val="32"/>
        </w:rPr>
        <w:t>为适应考试招生改革的需要，</w:t>
      </w:r>
      <w:r w:rsidRPr="002C3EA3">
        <w:rPr>
          <w:rFonts w:hAnsi="宋体" w:hint="eastAsia"/>
          <w:szCs w:val="32"/>
        </w:rPr>
        <w:t xml:space="preserve"> 20</w:t>
      </w:r>
      <w:r>
        <w:rPr>
          <w:rFonts w:hAnsi="宋体" w:hint="eastAsia"/>
          <w:szCs w:val="32"/>
        </w:rPr>
        <w:t>1</w:t>
      </w:r>
      <w:r w:rsidR="001763DC">
        <w:rPr>
          <w:rFonts w:hAnsi="宋体" w:hint="eastAsia"/>
          <w:szCs w:val="32"/>
        </w:rPr>
        <w:t>8</w:t>
      </w:r>
      <w:r w:rsidRPr="00E5663A">
        <w:rPr>
          <w:rFonts w:hAnsi="宋体" w:hint="eastAsia"/>
          <w:szCs w:val="32"/>
        </w:rPr>
        <w:t>年继续</w:t>
      </w:r>
      <w:r>
        <w:rPr>
          <w:rFonts w:hAnsi="宋体" w:hint="eastAsia"/>
          <w:szCs w:val="32"/>
        </w:rPr>
        <w:t>实施以学院为基础的</w:t>
      </w:r>
      <w:r w:rsidRPr="00E5663A">
        <w:rPr>
          <w:rFonts w:hAnsi="宋体" w:hint="eastAsia"/>
          <w:szCs w:val="32"/>
        </w:rPr>
        <w:t>学科大类招生改革试点，请有条件的学院认真论证，填报按大类招生的学科</w:t>
      </w:r>
      <w:r>
        <w:rPr>
          <w:rFonts w:hAnsi="宋体" w:hint="eastAsia"/>
          <w:szCs w:val="32"/>
        </w:rPr>
        <w:t>（</w:t>
      </w:r>
      <w:r w:rsidRPr="00E5663A">
        <w:rPr>
          <w:rFonts w:hAnsi="宋体" w:hint="eastAsia"/>
          <w:szCs w:val="32"/>
        </w:rPr>
        <w:t>类</w:t>
      </w:r>
      <w:r>
        <w:rPr>
          <w:rFonts w:hAnsi="宋体" w:hint="eastAsia"/>
          <w:szCs w:val="32"/>
        </w:rPr>
        <w:t>）</w:t>
      </w:r>
      <w:r w:rsidRPr="00E5663A">
        <w:rPr>
          <w:rFonts w:hAnsi="宋体" w:hint="eastAsia"/>
          <w:szCs w:val="32"/>
        </w:rPr>
        <w:t>并注明包含专业。</w:t>
      </w:r>
      <w:r>
        <w:rPr>
          <w:rFonts w:hAnsi="宋体" w:hint="eastAsia"/>
          <w:szCs w:val="32"/>
        </w:rPr>
        <w:t>按照国家考试招生改革的要求，</w:t>
      </w:r>
      <w:r w:rsidR="004B7384">
        <w:rPr>
          <w:rFonts w:hAnsi="宋体" w:hint="eastAsia"/>
          <w:szCs w:val="32"/>
        </w:rPr>
        <w:t>已按</w:t>
      </w:r>
      <w:r>
        <w:rPr>
          <w:rFonts w:hAnsi="华文中宋" w:hint="eastAsia"/>
          <w:szCs w:val="32"/>
        </w:rPr>
        <w:t>大类招生</w:t>
      </w:r>
      <w:r w:rsidR="006A7849">
        <w:rPr>
          <w:rFonts w:hAnsi="华文中宋" w:hint="eastAsia"/>
          <w:szCs w:val="32"/>
        </w:rPr>
        <w:t>的</w:t>
      </w:r>
      <w:r>
        <w:rPr>
          <w:rFonts w:hAnsi="华文中宋" w:hint="eastAsia"/>
          <w:szCs w:val="32"/>
        </w:rPr>
        <w:t>专业应保持稳定性。</w:t>
      </w:r>
    </w:p>
    <w:p w:rsidR="00663553" w:rsidRDefault="00F07603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>
        <w:rPr>
          <w:rFonts w:hAnsi="宋体" w:hint="eastAsia"/>
          <w:szCs w:val="32"/>
        </w:rPr>
        <w:t>2</w:t>
      </w:r>
      <w:r w:rsidR="009F57F4">
        <w:rPr>
          <w:rFonts w:hAnsi="宋体" w:hint="eastAsia"/>
          <w:szCs w:val="32"/>
        </w:rPr>
        <w:t>.</w:t>
      </w:r>
      <w:r w:rsidR="00062A3A">
        <w:rPr>
          <w:rFonts w:hAnsi="宋体" w:hint="eastAsia"/>
          <w:szCs w:val="32"/>
        </w:rPr>
        <w:t>各学院</w:t>
      </w:r>
      <w:r w:rsidR="006A7849">
        <w:rPr>
          <w:rFonts w:hAnsi="宋体" w:hint="eastAsia"/>
          <w:szCs w:val="32"/>
        </w:rPr>
        <w:t>应</w:t>
      </w:r>
      <w:r w:rsidR="00803F97" w:rsidRPr="002C3EA3">
        <w:rPr>
          <w:rFonts w:hAnsi="宋体" w:hint="eastAsia"/>
          <w:szCs w:val="32"/>
        </w:rPr>
        <w:t>在</w:t>
      </w:r>
      <w:r w:rsidR="007C0A2F">
        <w:rPr>
          <w:rFonts w:hAnsi="宋体" w:hint="eastAsia"/>
          <w:szCs w:val="32"/>
        </w:rPr>
        <w:t>目前</w:t>
      </w:r>
      <w:r w:rsidR="00803F97" w:rsidRPr="002C3EA3">
        <w:rPr>
          <w:rFonts w:hAnsi="宋体" w:hint="eastAsia"/>
          <w:szCs w:val="32"/>
        </w:rPr>
        <w:t>招生规模</w:t>
      </w:r>
      <w:r w:rsidR="006A7849">
        <w:rPr>
          <w:rFonts w:hAnsi="宋体" w:hint="eastAsia"/>
          <w:szCs w:val="32"/>
        </w:rPr>
        <w:t>的</w:t>
      </w:r>
      <w:r w:rsidR="007C0A2F">
        <w:rPr>
          <w:rFonts w:hAnsi="宋体" w:hint="eastAsia"/>
          <w:szCs w:val="32"/>
        </w:rPr>
        <w:t>基础上</w:t>
      </w:r>
      <w:r w:rsidR="00803F97" w:rsidRPr="002C3EA3">
        <w:rPr>
          <w:rFonts w:hAnsi="宋体" w:hint="eastAsia"/>
          <w:szCs w:val="32"/>
        </w:rPr>
        <w:t>，</w:t>
      </w:r>
      <w:r w:rsidR="001313BB">
        <w:rPr>
          <w:rFonts w:hAnsi="宋体" w:hint="eastAsia"/>
          <w:szCs w:val="32"/>
        </w:rPr>
        <w:t>依据</w:t>
      </w:r>
      <w:r w:rsidR="007C0A2F">
        <w:rPr>
          <w:rFonts w:hAnsi="宋体" w:hint="eastAsia"/>
          <w:szCs w:val="32"/>
        </w:rPr>
        <w:t>学院的师资力量、教学条件</w:t>
      </w:r>
      <w:r w:rsidR="006A7849">
        <w:rPr>
          <w:rFonts w:hAnsi="宋体" w:hint="eastAsia"/>
          <w:szCs w:val="32"/>
        </w:rPr>
        <w:t>以及</w:t>
      </w:r>
      <w:r w:rsidR="001313BB">
        <w:rPr>
          <w:rFonts w:hAnsi="宋体" w:hint="eastAsia"/>
          <w:szCs w:val="32"/>
        </w:rPr>
        <w:t>近</w:t>
      </w:r>
      <w:r w:rsidR="006A7849">
        <w:rPr>
          <w:rFonts w:hAnsi="宋体" w:hint="eastAsia"/>
          <w:szCs w:val="32"/>
        </w:rPr>
        <w:t>几</w:t>
      </w:r>
      <w:r w:rsidR="00803F97" w:rsidRPr="002C3EA3">
        <w:rPr>
          <w:rFonts w:hAnsi="宋体" w:hint="eastAsia"/>
          <w:szCs w:val="32"/>
        </w:rPr>
        <w:t>年各专业</w:t>
      </w:r>
      <w:r w:rsidR="006A7849">
        <w:rPr>
          <w:rFonts w:hAnsi="宋体" w:hint="eastAsia"/>
          <w:szCs w:val="32"/>
        </w:rPr>
        <w:t>的</w:t>
      </w:r>
      <w:r w:rsidR="006A7849" w:rsidRPr="00E5663A">
        <w:rPr>
          <w:rFonts w:hAnsi="宋体" w:hint="eastAsia"/>
          <w:szCs w:val="32"/>
        </w:rPr>
        <w:t>“</w:t>
      </w:r>
      <w:r w:rsidR="005A3B64">
        <w:rPr>
          <w:rFonts w:hAnsi="宋体" w:hint="eastAsia"/>
          <w:szCs w:val="32"/>
        </w:rPr>
        <w:t>四</w:t>
      </w:r>
      <w:r w:rsidR="006A7849" w:rsidRPr="00E5663A">
        <w:rPr>
          <w:rFonts w:hAnsi="宋体" w:hint="eastAsia"/>
          <w:szCs w:val="32"/>
        </w:rPr>
        <w:t>率”</w:t>
      </w:r>
      <w:r w:rsidR="006A7849">
        <w:rPr>
          <w:rFonts w:hAnsi="宋体" w:hint="eastAsia"/>
          <w:szCs w:val="32"/>
        </w:rPr>
        <w:t>，适当</w:t>
      </w:r>
      <w:r w:rsidR="00B246FB">
        <w:rPr>
          <w:rFonts w:hAnsi="宋体" w:hint="eastAsia"/>
          <w:szCs w:val="32"/>
        </w:rPr>
        <w:t>调整招生计划</w:t>
      </w:r>
      <w:r w:rsidR="009F57F4">
        <w:rPr>
          <w:rFonts w:hAnsi="宋体" w:hint="eastAsia"/>
          <w:szCs w:val="32"/>
        </w:rPr>
        <w:t>。</w:t>
      </w:r>
      <w:r w:rsidR="00803F97" w:rsidRPr="00E5663A">
        <w:rPr>
          <w:rFonts w:hAnsi="宋体" w:hint="eastAsia"/>
          <w:szCs w:val="32"/>
        </w:rPr>
        <w:t>“</w:t>
      </w:r>
      <w:r w:rsidR="005A3B64">
        <w:rPr>
          <w:rFonts w:hAnsi="宋体" w:hint="eastAsia"/>
          <w:szCs w:val="32"/>
        </w:rPr>
        <w:t>四率</w:t>
      </w:r>
      <w:r w:rsidR="00803F97" w:rsidRPr="00E5663A">
        <w:rPr>
          <w:rFonts w:hAnsi="宋体" w:hint="eastAsia"/>
          <w:szCs w:val="32"/>
        </w:rPr>
        <w:t>”高，尤其是生源好，社会人才需求量大，发展前景好的专业，</w:t>
      </w:r>
      <w:r w:rsidR="00663553">
        <w:rPr>
          <w:rFonts w:hAnsi="宋体" w:hint="eastAsia"/>
          <w:szCs w:val="32"/>
        </w:rPr>
        <w:t>在</w:t>
      </w:r>
      <w:r w:rsidR="00803F97" w:rsidRPr="00E5663A">
        <w:rPr>
          <w:rFonts w:hAnsi="宋体" w:hint="eastAsia"/>
          <w:szCs w:val="32"/>
        </w:rPr>
        <w:t>保证教学质量的情况下，</w:t>
      </w:r>
      <w:r w:rsidR="00663553">
        <w:rPr>
          <w:rFonts w:hAnsi="宋体" w:hint="eastAsia"/>
          <w:szCs w:val="32"/>
        </w:rPr>
        <w:t>应</w:t>
      </w:r>
      <w:r w:rsidR="001313BB">
        <w:rPr>
          <w:rFonts w:hAnsi="宋体" w:hint="eastAsia"/>
          <w:szCs w:val="32"/>
        </w:rPr>
        <w:t>适当</w:t>
      </w:r>
      <w:r w:rsidR="00663553" w:rsidRPr="00E5663A">
        <w:rPr>
          <w:rFonts w:hAnsi="宋体" w:hint="eastAsia"/>
          <w:szCs w:val="32"/>
        </w:rPr>
        <w:t>增加</w:t>
      </w:r>
      <w:r w:rsidR="00803F97" w:rsidRPr="00E5663A">
        <w:rPr>
          <w:rFonts w:hAnsi="宋体" w:hint="eastAsia"/>
          <w:szCs w:val="32"/>
        </w:rPr>
        <w:t>招生计划</w:t>
      </w:r>
      <w:r w:rsidR="009F57F4">
        <w:rPr>
          <w:rFonts w:hAnsi="宋体" w:hint="eastAsia"/>
          <w:szCs w:val="32"/>
        </w:rPr>
        <w:t>；</w:t>
      </w:r>
      <w:r w:rsidR="009F57F4" w:rsidRPr="00E5663A">
        <w:rPr>
          <w:rFonts w:hAnsi="宋体" w:hint="eastAsia"/>
          <w:szCs w:val="32"/>
        </w:rPr>
        <w:t>“</w:t>
      </w:r>
      <w:r w:rsidR="005A3B64">
        <w:rPr>
          <w:rFonts w:hAnsi="宋体" w:hint="eastAsia"/>
          <w:szCs w:val="32"/>
        </w:rPr>
        <w:t>四</w:t>
      </w:r>
      <w:r w:rsidR="009F57F4" w:rsidRPr="00E5663A">
        <w:rPr>
          <w:rFonts w:hAnsi="宋体" w:hint="eastAsia"/>
          <w:szCs w:val="32"/>
        </w:rPr>
        <w:t>率”</w:t>
      </w:r>
      <w:r w:rsidR="009F57F4">
        <w:rPr>
          <w:rFonts w:hAnsi="宋体" w:hint="eastAsia"/>
          <w:szCs w:val="32"/>
        </w:rPr>
        <w:t>较低的</w:t>
      </w:r>
      <w:r w:rsidR="009F57F4">
        <w:rPr>
          <w:rFonts w:hAnsi="宋体" w:hint="eastAsia"/>
          <w:szCs w:val="32"/>
        </w:rPr>
        <w:lastRenderedPageBreak/>
        <w:t>部分专业，应适当减少招生计划。</w:t>
      </w:r>
      <w:r w:rsidR="007A763F">
        <w:rPr>
          <w:rFonts w:hAnsi="宋体" w:hint="eastAsia"/>
          <w:szCs w:val="32"/>
        </w:rPr>
        <w:t>专业</w:t>
      </w:r>
      <w:r w:rsidR="007C0A2F">
        <w:rPr>
          <w:rFonts w:hAnsi="宋体" w:hint="eastAsia"/>
          <w:szCs w:val="32"/>
        </w:rPr>
        <w:t>招生计划增</w:t>
      </w:r>
      <w:r w:rsidR="00892FA2">
        <w:rPr>
          <w:rFonts w:hAnsi="宋体" w:hint="eastAsia"/>
          <w:szCs w:val="32"/>
        </w:rPr>
        <w:t>减幅度或增减量</w:t>
      </w:r>
      <w:r w:rsidR="00F97E7A">
        <w:rPr>
          <w:rFonts w:hAnsi="宋体" w:hint="eastAsia"/>
          <w:szCs w:val="32"/>
        </w:rPr>
        <w:t>较大</w:t>
      </w:r>
      <w:r w:rsidR="00892FA2">
        <w:rPr>
          <w:rFonts w:hAnsi="宋体" w:hint="eastAsia"/>
          <w:szCs w:val="32"/>
        </w:rPr>
        <w:t>（包含停招</w:t>
      </w:r>
      <w:r w:rsidR="006A7849">
        <w:rPr>
          <w:rFonts w:hAnsi="宋体" w:hint="eastAsia"/>
          <w:szCs w:val="32"/>
        </w:rPr>
        <w:t>）的</w:t>
      </w:r>
      <w:r w:rsidR="00892FA2">
        <w:rPr>
          <w:rFonts w:hAnsi="宋体" w:hint="eastAsia"/>
          <w:szCs w:val="32"/>
        </w:rPr>
        <w:t>专业</w:t>
      </w:r>
      <w:r w:rsidR="00F97E7A">
        <w:rPr>
          <w:rFonts w:hAnsi="宋体" w:hint="eastAsia"/>
          <w:szCs w:val="32"/>
        </w:rPr>
        <w:t>，</w:t>
      </w:r>
      <w:r w:rsidR="00892FA2">
        <w:rPr>
          <w:rFonts w:hAnsi="宋体" w:hint="eastAsia"/>
          <w:szCs w:val="32"/>
        </w:rPr>
        <w:t>需</w:t>
      </w:r>
      <w:r w:rsidR="007C0A2F">
        <w:rPr>
          <w:rFonts w:hAnsi="宋体" w:hint="eastAsia"/>
          <w:szCs w:val="32"/>
        </w:rPr>
        <w:t>附论证报告。</w:t>
      </w:r>
    </w:p>
    <w:p w:rsidR="004B7384" w:rsidRDefault="004B7384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>
        <w:rPr>
          <w:rFonts w:hAnsi="宋体" w:hint="eastAsia"/>
          <w:szCs w:val="32"/>
        </w:rPr>
        <w:t>三、其它</w:t>
      </w:r>
    </w:p>
    <w:p w:rsidR="004B7384" w:rsidRDefault="004B7384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>
        <w:rPr>
          <w:rFonts w:hAnsi="宋体" w:hint="eastAsia"/>
          <w:szCs w:val="32"/>
        </w:rPr>
        <w:t>1.</w:t>
      </w:r>
      <w:r w:rsidR="00803F97" w:rsidRPr="00E5663A">
        <w:rPr>
          <w:rFonts w:hAnsi="宋体" w:hint="eastAsia"/>
          <w:szCs w:val="32"/>
        </w:rPr>
        <w:t>请</w:t>
      </w:r>
      <w:r w:rsidR="006A7849">
        <w:rPr>
          <w:rFonts w:hAnsi="宋体" w:hint="eastAsia"/>
          <w:szCs w:val="32"/>
        </w:rPr>
        <w:t>各</w:t>
      </w:r>
      <w:r>
        <w:rPr>
          <w:rFonts w:hAnsi="宋体" w:hint="eastAsia"/>
          <w:szCs w:val="32"/>
        </w:rPr>
        <w:t>学院认真填写《</w:t>
      </w:r>
      <w:r w:rsidRPr="002C3EA3">
        <w:rPr>
          <w:rFonts w:hAnsi="宋体" w:hint="eastAsia"/>
          <w:szCs w:val="32"/>
        </w:rPr>
        <w:t>河南理工大学201</w:t>
      </w:r>
      <w:r w:rsidR="001763DC">
        <w:rPr>
          <w:rFonts w:hAnsi="宋体" w:hint="eastAsia"/>
          <w:szCs w:val="32"/>
        </w:rPr>
        <w:t>8</w:t>
      </w:r>
      <w:r w:rsidRPr="002C3EA3">
        <w:rPr>
          <w:rFonts w:hAnsi="宋体" w:hint="eastAsia"/>
          <w:szCs w:val="32"/>
        </w:rPr>
        <w:t>年普通高招计划申报表</w:t>
      </w:r>
      <w:r>
        <w:rPr>
          <w:rFonts w:hAnsi="宋体" w:hint="eastAsia"/>
          <w:szCs w:val="32"/>
        </w:rPr>
        <w:t>》</w:t>
      </w:r>
      <w:r w:rsidR="004C272A">
        <w:rPr>
          <w:rFonts w:hAnsi="宋体" w:hint="eastAsia"/>
          <w:szCs w:val="32"/>
        </w:rPr>
        <w:t>（电子表格可在招生信息网“资料下载”处下载）</w:t>
      </w:r>
      <w:r>
        <w:rPr>
          <w:rFonts w:hAnsi="宋体" w:hint="eastAsia"/>
          <w:szCs w:val="32"/>
        </w:rPr>
        <w:t>，</w:t>
      </w:r>
      <w:r w:rsidR="00803F97" w:rsidRPr="002C3EA3">
        <w:rPr>
          <w:rFonts w:hAnsi="宋体" w:hint="eastAsia"/>
          <w:szCs w:val="32"/>
        </w:rPr>
        <w:t>不同类别、不同层次、不同学制的专业应分开填写</w:t>
      </w:r>
      <w:r>
        <w:rPr>
          <w:rFonts w:hAnsi="宋体" w:hint="eastAsia"/>
          <w:szCs w:val="32"/>
        </w:rPr>
        <w:t>；</w:t>
      </w:r>
      <w:r w:rsidR="00803F97" w:rsidRPr="002C3EA3">
        <w:rPr>
          <w:rFonts w:hAnsi="宋体" w:hint="eastAsia"/>
          <w:szCs w:val="32"/>
        </w:rPr>
        <w:t>对有特殊要求的专业（包括建议主要招生省份、文理科比例、录取规则、对考生的特殊要求等）</w:t>
      </w:r>
      <w:r w:rsidR="00663553">
        <w:rPr>
          <w:rFonts w:hAnsi="宋体" w:hint="eastAsia"/>
          <w:szCs w:val="32"/>
        </w:rPr>
        <w:t>也</w:t>
      </w:r>
      <w:r w:rsidR="00803F97" w:rsidRPr="002C3EA3">
        <w:rPr>
          <w:rFonts w:hAnsi="宋体" w:hint="eastAsia"/>
          <w:szCs w:val="32"/>
        </w:rPr>
        <w:t>务必在备注栏内注明</w:t>
      </w:r>
      <w:r w:rsidR="00803F97" w:rsidRPr="00E5663A">
        <w:rPr>
          <w:rFonts w:hAnsi="宋体" w:hint="eastAsia"/>
          <w:szCs w:val="32"/>
        </w:rPr>
        <w:t>。</w:t>
      </w:r>
    </w:p>
    <w:p w:rsidR="001763DC" w:rsidRDefault="004B7384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>
        <w:rPr>
          <w:rFonts w:hAnsi="宋体" w:hint="eastAsia"/>
          <w:szCs w:val="32"/>
        </w:rPr>
        <w:t>2.</w:t>
      </w:r>
      <w:r w:rsidR="006A7849">
        <w:rPr>
          <w:rFonts w:hAnsi="宋体" w:hint="eastAsia"/>
          <w:szCs w:val="32"/>
        </w:rPr>
        <w:t>经</w:t>
      </w:r>
      <w:r w:rsidR="00803F97" w:rsidRPr="002C3EA3">
        <w:rPr>
          <w:rFonts w:hAnsi="宋体" w:hint="eastAsia"/>
          <w:szCs w:val="32"/>
        </w:rPr>
        <w:t>各单位</w:t>
      </w:r>
      <w:r w:rsidR="006A7849">
        <w:rPr>
          <w:rFonts w:hAnsi="宋体" w:hint="eastAsia"/>
          <w:szCs w:val="32"/>
        </w:rPr>
        <w:t>负责人</w:t>
      </w:r>
      <w:r w:rsidR="00803F97" w:rsidRPr="002C3EA3">
        <w:rPr>
          <w:rFonts w:hAnsi="宋体" w:hint="eastAsia"/>
          <w:szCs w:val="32"/>
        </w:rPr>
        <w:t>签字并加盖公章后，</w:t>
      </w:r>
      <w:r w:rsidR="001763DC">
        <w:rPr>
          <w:rFonts w:hAnsi="宋体" w:hint="eastAsia"/>
          <w:szCs w:val="32"/>
        </w:rPr>
        <w:t>纸质版</w:t>
      </w:r>
      <w:r w:rsidR="00803F97" w:rsidRPr="002C3EA3">
        <w:rPr>
          <w:rFonts w:hAnsi="宋体" w:hint="eastAsia"/>
          <w:szCs w:val="32"/>
        </w:rPr>
        <w:t>于20</w:t>
      </w:r>
      <w:r w:rsidR="00D31E9D">
        <w:rPr>
          <w:rFonts w:hAnsi="宋体" w:hint="eastAsia"/>
          <w:szCs w:val="32"/>
        </w:rPr>
        <w:t>1</w:t>
      </w:r>
      <w:r w:rsidR="001763DC">
        <w:rPr>
          <w:rFonts w:hAnsi="宋体" w:hint="eastAsia"/>
          <w:szCs w:val="32"/>
        </w:rPr>
        <w:t>7</w:t>
      </w:r>
      <w:r w:rsidR="00803F97" w:rsidRPr="002C3EA3">
        <w:rPr>
          <w:rFonts w:hAnsi="宋体" w:hint="eastAsia"/>
          <w:szCs w:val="32"/>
        </w:rPr>
        <w:t>年</w:t>
      </w:r>
      <w:r w:rsidR="00D31E9D">
        <w:rPr>
          <w:rFonts w:hAnsi="宋体" w:hint="eastAsia"/>
          <w:szCs w:val="32"/>
        </w:rPr>
        <w:t>12</w:t>
      </w:r>
      <w:r w:rsidR="00803F97" w:rsidRPr="002C3EA3">
        <w:rPr>
          <w:rFonts w:hAnsi="宋体" w:hint="eastAsia"/>
          <w:szCs w:val="32"/>
        </w:rPr>
        <w:t>月</w:t>
      </w:r>
      <w:r w:rsidR="001763DC">
        <w:rPr>
          <w:rFonts w:hAnsi="宋体" w:hint="eastAsia"/>
          <w:szCs w:val="32"/>
        </w:rPr>
        <w:t>22</w:t>
      </w:r>
      <w:r w:rsidR="00803F97" w:rsidRPr="002C3EA3">
        <w:rPr>
          <w:rFonts w:hAnsi="宋体" w:hint="eastAsia"/>
          <w:szCs w:val="32"/>
        </w:rPr>
        <w:t>日前交</w:t>
      </w:r>
      <w:r w:rsidR="00D31E9D">
        <w:rPr>
          <w:rFonts w:hAnsi="宋体" w:hint="eastAsia"/>
          <w:szCs w:val="32"/>
        </w:rPr>
        <w:t>招生就业处</w:t>
      </w:r>
      <w:r w:rsidR="00803F97" w:rsidRPr="002C3EA3">
        <w:rPr>
          <w:rFonts w:hAnsi="宋体" w:hint="eastAsia"/>
          <w:szCs w:val="32"/>
        </w:rPr>
        <w:t>招生管理科（</w:t>
      </w:r>
      <w:r w:rsidR="00D31E9D">
        <w:rPr>
          <w:rFonts w:hAnsi="宋体" w:hint="eastAsia"/>
          <w:szCs w:val="32"/>
        </w:rPr>
        <w:t>大学生活动中心204</w:t>
      </w:r>
      <w:r w:rsidR="00803F97" w:rsidRPr="002C3EA3">
        <w:rPr>
          <w:rFonts w:hAnsi="宋体" w:hint="eastAsia"/>
          <w:szCs w:val="32"/>
        </w:rPr>
        <w:t>室）</w:t>
      </w:r>
      <w:r w:rsidR="001763DC">
        <w:rPr>
          <w:rFonts w:hAnsi="宋体" w:hint="eastAsia"/>
          <w:szCs w:val="32"/>
        </w:rPr>
        <w:t>，</w:t>
      </w:r>
      <w:hyperlink r:id="rId6" w:history="1">
        <w:r w:rsidR="001763DC" w:rsidRPr="00EE1E49">
          <w:rPr>
            <w:rStyle w:val="a4"/>
            <w:rFonts w:hAnsi="宋体" w:hint="eastAsia"/>
            <w:szCs w:val="32"/>
          </w:rPr>
          <w:t>同时发送电子版zsglk@hpu.edu.cn</w:t>
        </w:r>
      </w:hyperlink>
      <w:r w:rsidR="001763DC">
        <w:rPr>
          <w:rFonts w:hAnsi="宋体"/>
          <w:szCs w:val="32"/>
        </w:rPr>
        <w:t>。</w:t>
      </w:r>
    </w:p>
    <w:p w:rsidR="00803F97" w:rsidRDefault="00803F97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 w:rsidRPr="002C3EA3">
        <w:rPr>
          <w:rFonts w:hAnsi="宋体" w:hint="eastAsia"/>
          <w:szCs w:val="32"/>
        </w:rPr>
        <w:t>。</w:t>
      </w:r>
    </w:p>
    <w:p w:rsidR="00691250" w:rsidRDefault="00691250" w:rsidP="00803F97">
      <w:pPr>
        <w:snapToGrid w:val="0"/>
        <w:spacing w:line="360" w:lineRule="auto"/>
        <w:ind w:firstLine="560"/>
        <w:rPr>
          <w:rFonts w:hAnsi="宋体"/>
          <w:szCs w:val="32"/>
        </w:rPr>
      </w:pPr>
    </w:p>
    <w:p w:rsidR="00EB36F2" w:rsidRDefault="00803F97" w:rsidP="00EB36F2">
      <w:pPr>
        <w:snapToGrid w:val="0"/>
        <w:spacing w:line="360" w:lineRule="auto"/>
        <w:ind w:firstLineChars="200" w:firstLine="640"/>
        <w:rPr>
          <w:rFonts w:hAnsi="宋体"/>
          <w:szCs w:val="32"/>
        </w:rPr>
      </w:pPr>
      <w:r w:rsidRPr="002C3EA3">
        <w:rPr>
          <w:rFonts w:hAnsi="宋体" w:hint="eastAsia"/>
          <w:szCs w:val="32"/>
        </w:rPr>
        <w:t xml:space="preserve">联系人：司朝霞 </w:t>
      </w:r>
      <w:r w:rsidR="001763DC">
        <w:rPr>
          <w:rFonts w:hAnsi="宋体" w:hint="eastAsia"/>
          <w:szCs w:val="32"/>
        </w:rPr>
        <w:t xml:space="preserve"> 杨雪</w:t>
      </w:r>
      <w:r w:rsidR="00CC1B87">
        <w:rPr>
          <w:rFonts w:hAnsi="宋体" w:hint="eastAsia"/>
          <w:szCs w:val="32"/>
        </w:rPr>
        <w:t xml:space="preserve"> </w:t>
      </w:r>
      <w:r w:rsidRPr="002C3EA3">
        <w:rPr>
          <w:rFonts w:hAnsi="宋体" w:hint="eastAsia"/>
          <w:szCs w:val="32"/>
        </w:rPr>
        <w:t>；电话：398722</w:t>
      </w:r>
      <w:r w:rsidR="00CC1B87">
        <w:rPr>
          <w:rFonts w:hAnsi="宋体" w:hint="eastAsia"/>
          <w:szCs w:val="32"/>
        </w:rPr>
        <w:t>7</w:t>
      </w:r>
      <w:r w:rsidRPr="002C3EA3">
        <w:rPr>
          <w:rFonts w:hAnsi="宋体" w:hint="eastAsia"/>
          <w:szCs w:val="32"/>
        </w:rPr>
        <w:t xml:space="preserve"> </w:t>
      </w:r>
      <w:r w:rsidR="00EB36F2">
        <w:rPr>
          <w:rFonts w:hAnsi="宋体" w:hint="eastAsia"/>
          <w:szCs w:val="32"/>
        </w:rPr>
        <w:t>;</w:t>
      </w:r>
    </w:p>
    <w:p w:rsidR="00EB36F2" w:rsidRDefault="00EB36F2" w:rsidP="00803F97">
      <w:pPr>
        <w:snapToGrid w:val="0"/>
        <w:spacing w:line="360" w:lineRule="auto"/>
        <w:ind w:firstLine="560"/>
        <w:rPr>
          <w:rFonts w:hAnsi="宋体"/>
          <w:szCs w:val="32"/>
        </w:rPr>
      </w:pPr>
    </w:p>
    <w:p w:rsidR="006A7849" w:rsidRDefault="006A7849" w:rsidP="00803F97">
      <w:pPr>
        <w:snapToGrid w:val="0"/>
        <w:spacing w:line="360" w:lineRule="auto"/>
        <w:ind w:firstLine="560"/>
        <w:rPr>
          <w:rFonts w:hAnsi="宋体"/>
          <w:szCs w:val="32"/>
        </w:rPr>
      </w:pPr>
    </w:p>
    <w:p w:rsidR="00803F97" w:rsidRDefault="00803F97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 w:rsidRPr="002C3EA3">
        <w:rPr>
          <w:rFonts w:hAnsi="宋体" w:hint="eastAsia"/>
          <w:szCs w:val="32"/>
        </w:rPr>
        <w:t>附件：河南理工大学201</w:t>
      </w:r>
      <w:r w:rsidR="00F07603">
        <w:rPr>
          <w:rFonts w:hAnsi="宋体" w:hint="eastAsia"/>
          <w:szCs w:val="32"/>
        </w:rPr>
        <w:t>8</w:t>
      </w:r>
      <w:r w:rsidRPr="002C3EA3">
        <w:rPr>
          <w:rFonts w:hAnsi="宋体" w:hint="eastAsia"/>
          <w:szCs w:val="32"/>
        </w:rPr>
        <w:t>年普通高招计划申报表</w:t>
      </w:r>
    </w:p>
    <w:p w:rsidR="00803F97" w:rsidRDefault="00401E02" w:rsidP="00803F97">
      <w:pPr>
        <w:snapToGrid w:val="0"/>
        <w:spacing w:line="360" w:lineRule="auto"/>
        <w:ind w:firstLine="56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</w:t>
      </w:r>
    </w:p>
    <w:p w:rsidR="00F97E7A" w:rsidRDefault="00F97E7A" w:rsidP="00F97E7A">
      <w:pPr>
        <w:snapToGrid w:val="0"/>
        <w:spacing w:line="360" w:lineRule="auto"/>
        <w:ind w:firstLine="560"/>
        <w:jc w:val="right"/>
        <w:rPr>
          <w:rFonts w:hAnsi="宋体"/>
          <w:szCs w:val="32"/>
        </w:rPr>
      </w:pPr>
      <w:r>
        <w:rPr>
          <w:rFonts w:hAnsi="宋体" w:hint="eastAsia"/>
          <w:szCs w:val="32"/>
        </w:rPr>
        <w:t>河南理工大学招生</w:t>
      </w:r>
      <w:r w:rsidR="00ED0291">
        <w:rPr>
          <w:rFonts w:hAnsi="宋体" w:hint="eastAsia"/>
          <w:szCs w:val="32"/>
        </w:rPr>
        <w:t>就业处</w:t>
      </w:r>
    </w:p>
    <w:p w:rsidR="00803F97" w:rsidRPr="002C3EA3" w:rsidRDefault="00F97E7A" w:rsidP="001F7FAA">
      <w:pPr>
        <w:snapToGrid w:val="0"/>
        <w:spacing w:line="360" w:lineRule="auto"/>
        <w:ind w:firstLine="560"/>
        <w:jc w:val="right"/>
        <w:rPr>
          <w:rFonts w:hAnsi="宋体"/>
          <w:szCs w:val="32"/>
        </w:rPr>
        <w:sectPr w:rsidR="00803F97" w:rsidRPr="002C3EA3" w:rsidSect="00407C3A">
          <w:headerReference w:type="default" r:id="rId7"/>
          <w:pgSz w:w="11906" w:h="16838" w:code="9"/>
          <w:pgMar w:top="1701" w:right="1418" w:bottom="1134" w:left="1418" w:header="851" w:footer="992" w:gutter="0"/>
          <w:cols w:space="425"/>
          <w:docGrid w:type="lines" w:linePitch="312"/>
        </w:sectPr>
      </w:pPr>
      <w:r>
        <w:rPr>
          <w:rFonts w:hAnsi="宋体"/>
          <w:szCs w:val="32"/>
        </w:rPr>
        <w:t>201</w:t>
      </w:r>
      <w:r w:rsidR="001763DC">
        <w:rPr>
          <w:rFonts w:hAnsi="宋体" w:hint="eastAsia"/>
          <w:szCs w:val="32"/>
        </w:rPr>
        <w:t>7</w:t>
      </w:r>
      <w:r>
        <w:rPr>
          <w:rFonts w:hAnsi="宋体"/>
          <w:szCs w:val="32"/>
        </w:rPr>
        <w:t>-</w:t>
      </w:r>
      <w:r w:rsidR="00B246FB">
        <w:rPr>
          <w:rFonts w:hAnsi="宋体" w:hint="eastAsia"/>
          <w:szCs w:val="32"/>
        </w:rPr>
        <w:t>12</w:t>
      </w:r>
      <w:r>
        <w:rPr>
          <w:rFonts w:hAnsi="宋体"/>
          <w:szCs w:val="32"/>
        </w:rPr>
        <w:t>-</w:t>
      </w:r>
      <w:r w:rsidR="001763DC">
        <w:rPr>
          <w:rFonts w:hAnsi="宋体" w:hint="eastAsia"/>
          <w:szCs w:val="32"/>
        </w:rPr>
        <w:t>1</w:t>
      </w:r>
      <w:r w:rsidR="00C65E97">
        <w:rPr>
          <w:rFonts w:hAnsi="宋体" w:hint="eastAsia"/>
          <w:szCs w:val="32"/>
        </w:rPr>
        <w:t>9</w:t>
      </w:r>
      <w:r w:rsidR="00803F97" w:rsidRPr="002C3EA3">
        <w:rPr>
          <w:rFonts w:hAnsi="宋体" w:hint="eastAsia"/>
          <w:szCs w:val="32"/>
        </w:rPr>
        <w:t xml:space="preserve">                                    </w:t>
      </w:r>
    </w:p>
    <w:p w:rsidR="00803F97" w:rsidRPr="006E3951" w:rsidRDefault="00803F97" w:rsidP="00803F97">
      <w:pPr>
        <w:tabs>
          <w:tab w:val="left" w:pos="10660"/>
        </w:tabs>
        <w:spacing w:line="400" w:lineRule="exact"/>
        <w:rPr>
          <w:szCs w:val="32"/>
        </w:rPr>
      </w:pPr>
      <w:r w:rsidRPr="006E3951">
        <w:rPr>
          <w:rFonts w:hint="eastAsia"/>
          <w:szCs w:val="32"/>
        </w:rPr>
        <w:lastRenderedPageBreak/>
        <w:t>附件</w:t>
      </w:r>
      <w:r>
        <w:rPr>
          <w:rFonts w:hint="eastAsia"/>
          <w:szCs w:val="32"/>
        </w:rPr>
        <w:t>：</w:t>
      </w:r>
    </w:p>
    <w:p w:rsidR="00803F97" w:rsidRDefault="00803F97" w:rsidP="00803F97">
      <w:pPr>
        <w:tabs>
          <w:tab w:val="left" w:pos="10660"/>
        </w:tabs>
        <w:spacing w:line="360" w:lineRule="exact"/>
        <w:jc w:val="center"/>
        <w:rPr>
          <w:rFonts w:ascii="黑体" w:eastAsia="黑体" w:hAnsi="创艺简魏碑"/>
          <w:sz w:val="36"/>
        </w:rPr>
      </w:pPr>
      <w:r>
        <w:rPr>
          <w:rFonts w:ascii="黑体" w:eastAsia="黑体" w:hint="eastAsia"/>
          <w:sz w:val="36"/>
        </w:rPr>
        <w:t>河南理工大学</w:t>
      </w:r>
      <w:r>
        <w:rPr>
          <w:rFonts w:ascii="黑体" w:eastAsia="黑体" w:hAnsi="创艺简魏碑" w:hint="eastAsia"/>
          <w:sz w:val="36"/>
        </w:rPr>
        <w:t>201</w:t>
      </w:r>
      <w:r w:rsidR="001763DC">
        <w:rPr>
          <w:rFonts w:ascii="黑体" w:eastAsia="黑体" w:hAnsi="创艺简魏碑" w:hint="eastAsia"/>
          <w:sz w:val="36"/>
        </w:rPr>
        <w:t>8</w:t>
      </w:r>
      <w:r>
        <w:rPr>
          <w:rFonts w:ascii="黑体" w:eastAsia="黑体" w:hAnsi="创艺简魏碑" w:hint="eastAsia"/>
          <w:sz w:val="36"/>
        </w:rPr>
        <w:t>年普通高招计划申报表</w:t>
      </w:r>
    </w:p>
    <w:p w:rsidR="00803F97" w:rsidRDefault="00803F97" w:rsidP="00803F97">
      <w:pPr>
        <w:spacing w:line="360" w:lineRule="exact"/>
        <w:ind w:firstLineChars="200" w:firstLine="600"/>
        <w:rPr>
          <w:rFonts w:ascii="华文新魏" w:eastAsia="华文新魏" w:hAnsi="创艺简魏碑"/>
          <w:sz w:val="30"/>
        </w:rPr>
      </w:pPr>
      <w:r>
        <w:rPr>
          <w:rFonts w:ascii="华文新魏" w:eastAsia="华文新魏" w:hAnsi="创艺简魏碑" w:hint="eastAsia"/>
          <w:sz w:val="30"/>
        </w:rPr>
        <w:t xml:space="preserve">学院（处、部）名称（盖章）：                      </w:t>
      </w:r>
    </w:p>
    <w:tbl>
      <w:tblPr>
        <w:tblW w:w="14550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0"/>
        <w:gridCol w:w="3682"/>
        <w:gridCol w:w="822"/>
        <w:gridCol w:w="800"/>
        <w:gridCol w:w="837"/>
        <w:gridCol w:w="822"/>
        <w:gridCol w:w="1027"/>
        <w:gridCol w:w="1027"/>
        <w:gridCol w:w="1224"/>
        <w:gridCol w:w="3070"/>
      </w:tblGrid>
      <w:tr w:rsidR="00803F97" w:rsidTr="00056793">
        <w:trPr>
          <w:cantSplit/>
          <w:trHeight w:hRule="exact" w:val="656"/>
        </w:trPr>
        <w:tc>
          <w:tcPr>
            <w:tcW w:w="1229" w:type="dxa"/>
            <w:vMerge w:val="restart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专业</w:t>
            </w:r>
          </w:p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代码</w:t>
            </w:r>
          </w:p>
        </w:tc>
        <w:tc>
          <w:tcPr>
            <w:tcW w:w="3692" w:type="dxa"/>
            <w:gridSpan w:val="2"/>
            <w:vMerge w:val="restart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 业 名 称（专业类）</w:t>
            </w:r>
          </w:p>
        </w:tc>
        <w:tc>
          <w:tcPr>
            <w:tcW w:w="822" w:type="dxa"/>
            <w:vMerge w:val="restart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学科门类</w:t>
            </w:r>
          </w:p>
        </w:tc>
        <w:tc>
          <w:tcPr>
            <w:tcW w:w="800" w:type="dxa"/>
            <w:vMerge w:val="restart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招生科类</w:t>
            </w:r>
          </w:p>
        </w:tc>
        <w:tc>
          <w:tcPr>
            <w:tcW w:w="837" w:type="dxa"/>
            <w:vMerge w:val="restart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录取批次</w:t>
            </w:r>
          </w:p>
        </w:tc>
        <w:tc>
          <w:tcPr>
            <w:tcW w:w="822" w:type="dxa"/>
            <w:vMerge w:val="restart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学制(年)</w:t>
            </w:r>
          </w:p>
        </w:tc>
        <w:tc>
          <w:tcPr>
            <w:tcW w:w="3278" w:type="dxa"/>
            <w:gridSpan w:val="3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计划招生人数</w:t>
            </w:r>
          </w:p>
        </w:tc>
        <w:tc>
          <w:tcPr>
            <w:tcW w:w="3070" w:type="dxa"/>
            <w:vMerge w:val="restart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       注</w:t>
            </w:r>
          </w:p>
        </w:tc>
      </w:tr>
      <w:tr w:rsidR="00803F97" w:rsidTr="00056793">
        <w:trPr>
          <w:cantSplit/>
          <w:trHeight w:hRule="exact" w:val="417"/>
        </w:trPr>
        <w:tc>
          <w:tcPr>
            <w:tcW w:w="1229" w:type="dxa"/>
            <w:vMerge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692" w:type="dxa"/>
            <w:gridSpan w:val="2"/>
            <w:vMerge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37" w:type="dxa"/>
            <w:vMerge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本科</w:t>
            </w: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专升本</w:t>
            </w: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高职专科</w:t>
            </w:r>
          </w:p>
        </w:tc>
        <w:tc>
          <w:tcPr>
            <w:tcW w:w="3070" w:type="dxa"/>
            <w:vMerge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03F97" w:rsidTr="00056793">
        <w:trPr>
          <w:trHeight w:hRule="exact" w:val="567"/>
        </w:trPr>
        <w:tc>
          <w:tcPr>
            <w:tcW w:w="1229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37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3070" w:type="dxa"/>
            <w:vAlign w:val="center"/>
          </w:tcPr>
          <w:p w:rsidR="00803F97" w:rsidRDefault="00803F97" w:rsidP="00056793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03F97" w:rsidTr="00056793">
        <w:trPr>
          <w:trHeight w:hRule="exact" w:val="567"/>
        </w:trPr>
        <w:tc>
          <w:tcPr>
            <w:tcW w:w="1229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</w:tr>
      <w:tr w:rsidR="00803F97" w:rsidTr="00056793">
        <w:trPr>
          <w:trHeight w:hRule="exact" w:val="567"/>
        </w:trPr>
        <w:tc>
          <w:tcPr>
            <w:tcW w:w="1229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</w:tr>
      <w:tr w:rsidR="00803F97" w:rsidTr="00056793">
        <w:trPr>
          <w:trHeight w:hRule="exact" w:val="567"/>
        </w:trPr>
        <w:tc>
          <w:tcPr>
            <w:tcW w:w="1229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</w:tr>
      <w:tr w:rsidR="00803F97" w:rsidTr="00056793">
        <w:trPr>
          <w:trHeight w:hRule="exact" w:val="567"/>
        </w:trPr>
        <w:tc>
          <w:tcPr>
            <w:tcW w:w="1229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</w:tr>
      <w:tr w:rsidR="00803F97" w:rsidTr="00056793">
        <w:trPr>
          <w:trHeight w:hRule="exact" w:val="567"/>
        </w:trPr>
        <w:tc>
          <w:tcPr>
            <w:tcW w:w="1229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 w:rsidR="00803F97" w:rsidRDefault="00803F97" w:rsidP="00056793">
            <w:pPr>
              <w:jc w:val="center"/>
              <w:rPr>
                <w:sz w:val="24"/>
              </w:rPr>
            </w:pPr>
          </w:p>
        </w:tc>
      </w:tr>
      <w:tr w:rsidR="00803F97" w:rsidTr="00D7425F">
        <w:trPr>
          <w:cantSplit/>
          <w:trHeight w:hRule="exact" w:val="1751"/>
        </w:trPr>
        <w:tc>
          <w:tcPr>
            <w:tcW w:w="1239" w:type="dxa"/>
            <w:gridSpan w:val="2"/>
            <w:vAlign w:val="center"/>
          </w:tcPr>
          <w:p w:rsidR="00663553" w:rsidRDefault="00663553" w:rsidP="00056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 w:rsidR="00803F97" w:rsidRDefault="00803F97" w:rsidP="00056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3311" w:type="dxa"/>
            <w:gridSpan w:val="9"/>
            <w:vAlign w:val="center"/>
          </w:tcPr>
          <w:p w:rsidR="00803F97" w:rsidRDefault="00803F97" w:rsidP="00D7425F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1．专业代码填写国标代码，学科门类</w:t>
            </w:r>
            <w:r w:rsidR="00663553"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工学、理学、管理学</w:t>
            </w:r>
            <w:r>
              <w:rPr>
                <w:rFonts w:ascii="宋体" w:hAnsi="宋体" w:hint="eastAsia"/>
                <w:sz w:val="24"/>
              </w:rPr>
              <w:t>……</w:t>
            </w:r>
            <w:r w:rsidR="00663553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招生科类</w:t>
            </w:r>
            <w:r w:rsidR="00663553"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理工、文史、</w:t>
            </w:r>
            <w:r>
              <w:rPr>
                <w:rFonts w:ascii="宋体" w:hAnsi="宋体" w:hint="eastAsia"/>
                <w:sz w:val="24"/>
              </w:rPr>
              <w:t>……</w:t>
            </w:r>
            <w:r w:rsidR="00663553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录取批次</w:t>
            </w:r>
            <w:r w:rsidR="00663553"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提前批（含国防生、专升本等）、本科一批、本科二批、本科三批、专科批。</w:t>
            </w:r>
          </w:p>
          <w:p w:rsidR="00803F97" w:rsidRDefault="00803F97" w:rsidP="00D7425F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  <w:r>
              <w:rPr>
                <w:rFonts w:ascii="宋体" w:hAnsi="宋体" w:hint="eastAsia"/>
                <w:sz w:val="24"/>
              </w:rPr>
              <w:t>不同类别、不同层次、不同学制的专业应分</w:t>
            </w:r>
            <w:r w:rsidR="00663553">
              <w:rPr>
                <w:rFonts w:ascii="宋体" w:hAnsi="宋体" w:hint="eastAsia"/>
                <w:sz w:val="24"/>
              </w:rPr>
              <w:t>别</w:t>
            </w:r>
            <w:r>
              <w:rPr>
                <w:rFonts w:ascii="宋体" w:hAnsi="宋体" w:hint="eastAsia"/>
                <w:sz w:val="24"/>
              </w:rPr>
              <w:t>填写，按大类招生的专业</w:t>
            </w:r>
            <w:r w:rsidR="00663553">
              <w:rPr>
                <w:rFonts w:ascii="宋体" w:hAnsi="宋体" w:hint="eastAsia"/>
                <w:sz w:val="24"/>
              </w:rPr>
              <w:t>明确</w:t>
            </w:r>
            <w:r>
              <w:rPr>
                <w:rFonts w:ascii="宋体" w:hAnsi="宋体" w:hint="eastAsia"/>
                <w:sz w:val="24"/>
              </w:rPr>
              <w:t>大类名称及包含的专业名称，国防生、专升本、第二学士学位等专业计划要单列填写。</w:t>
            </w:r>
          </w:p>
          <w:p w:rsidR="00803F97" w:rsidRDefault="00803F97" w:rsidP="0066355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3．备注栏内</w:t>
            </w:r>
            <w:r w:rsidR="00663553"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>填写建议主要</w:t>
            </w:r>
            <w:r>
              <w:rPr>
                <w:rFonts w:hint="eastAsia"/>
                <w:sz w:val="24"/>
                <w:szCs w:val="36"/>
              </w:rPr>
              <w:t>招生省份、文理科比例、对考生</w:t>
            </w:r>
            <w:r w:rsidR="00663553">
              <w:rPr>
                <w:rFonts w:hint="eastAsia"/>
                <w:sz w:val="24"/>
                <w:szCs w:val="36"/>
              </w:rPr>
              <w:t>录取</w:t>
            </w:r>
            <w:r>
              <w:rPr>
                <w:rFonts w:hint="eastAsia"/>
                <w:sz w:val="24"/>
                <w:szCs w:val="36"/>
              </w:rPr>
              <w:t>的特殊要求等。</w:t>
            </w:r>
          </w:p>
        </w:tc>
      </w:tr>
    </w:tbl>
    <w:p w:rsidR="00803F97" w:rsidRDefault="00803F97" w:rsidP="00803F97">
      <w:pPr>
        <w:ind w:leftChars="301" w:left="7323" w:hangingChars="2650" w:hanging="6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学院（处、部）</w:t>
      </w:r>
      <w:r w:rsidR="00663553">
        <w:rPr>
          <w:rFonts w:ascii="楷体_GB2312" w:eastAsia="楷体_GB2312" w:hint="eastAsia"/>
          <w:sz w:val="24"/>
        </w:rPr>
        <w:t>长</w:t>
      </w:r>
      <w:r>
        <w:rPr>
          <w:rFonts w:ascii="楷体_GB2312" w:eastAsia="楷体_GB2312" w:hint="eastAsia"/>
          <w:sz w:val="24"/>
        </w:rPr>
        <w:t>签字：                                        填表人签字：                      年   月   日</w:t>
      </w:r>
    </w:p>
    <w:p w:rsidR="00803F97" w:rsidRDefault="00803F97" w:rsidP="00803F97">
      <w:pPr>
        <w:ind w:firstLineChars="1750" w:firstLine="5600"/>
      </w:pPr>
    </w:p>
    <w:sectPr w:rsidR="00803F97" w:rsidSect="00D7425F">
      <w:pgSz w:w="16838" w:h="11906" w:orient="landscape"/>
      <w:pgMar w:top="1588" w:right="1440" w:bottom="158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8A" w:rsidRDefault="0063288A" w:rsidP="0078709B">
      <w:r>
        <w:separator/>
      </w:r>
    </w:p>
  </w:endnote>
  <w:endnote w:type="continuationSeparator" w:id="1">
    <w:p w:rsidR="0063288A" w:rsidRDefault="0063288A" w:rsidP="0078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魏碑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8A" w:rsidRDefault="0063288A" w:rsidP="0078709B">
      <w:r>
        <w:separator/>
      </w:r>
    </w:p>
  </w:footnote>
  <w:footnote w:type="continuationSeparator" w:id="1">
    <w:p w:rsidR="0063288A" w:rsidRDefault="0063288A" w:rsidP="0078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BE" w:rsidRDefault="0063288A" w:rsidP="00C42C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F97"/>
    <w:rsid w:val="000022C5"/>
    <w:rsid w:val="00037438"/>
    <w:rsid w:val="00043FD9"/>
    <w:rsid w:val="00062A3A"/>
    <w:rsid w:val="000E15B0"/>
    <w:rsid w:val="000F3880"/>
    <w:rsid w:val="00122BA8"/>
    <w:rsid w:val="001313BB"/>
    <w:rsid w:val="00153427"/>
    <w:rsid w:val="001542DC"/>
    <w:rsid w:val="001549CE"/>
    <w:rsid w:val="001763DC"/>
    <w:rsid w:val="001F7FAA"/>
    <w:rsid w:val="00206F45"/>
    <w:rsid w:val="002125A8"/>
    <w:rsid w:val="0022542F"/>
    <w:rsid w:val="0023120C"/>
    <w:rsid w:val="002A6425"/>
    <w:rsid w:val="002C21E7"/>
    <w:rsid w:val="002D6ADF"/>
    <w:rsid w:val="003035FC"/>
    <w:rsid w:val="0031787B"/>
    <w:rsid w:val="00321AB2"/>
    <w:rsid w:val="0035027C"/>
    <w:rsid w:val="00386B6D"/>
    <w:rsid w:val="003E0FC1"/>
    <w:rsid w:val="003E42E8"/>
    <w:rsid w:val="003F3C82"/>
    <w:rsid w:val="00401E02"/>
    <w:rsid w:val="00407C3A"/>
    <w:rsid w:val="00453F31"/>
    <w:rsid w:val="004778B6"/>
    <w:rsid w:val="004B7384"/>
    <w:rsid w:val="004C272A"/>
    <w:rsid w:val="00547444"/>
    <w:rsid w:val="00582687"/>
    <w:rsid w:val="005901A0"/>
    <w:rsid w:val="0059468B"/>
    <w:rsid w:val="005A3B64"/>
    <w:rsid w:val="00617F8C"/>
    <w:rsid w:val="00626193"/>
    <w:rsid w:val="0063288A"/>
    <w:rsid w:val="00636D69"/>
    <w:rsid w:val="00663553"/>
    <w:rsid w:val="00691250"/>
    <w:rsid w:val="006A7849"/>
    <w:rsid w:val="007042BC"/>
    <w:rsid w:val="0078709B"/>
    <w:rsid w:val="007A0FF0"/>
    <w:rsid w:val="007A763F"/>
    <w:rsid w:val="007C0A2F"/>
    <w:rsid w:val="00803F97"/>
    <w:rsid w:val="00810237"/>
    <w:rsid w:val="008645C5"/>
    <w:rsid w:val="00892FA2"/>
    <w:rsid w:val="008C39F4"/>
    <w:rsid w:val="008D4639"/>
    <w:rsid w:val="00907FD4"/>
    <w:rsid w:val="00965F02"/>
    <w:rsid w:val="009F57F4"/>
    <w:rsid w:val="00A6362D"/>
    <w:rsid w:val="00AD7227"/>
    <w:rsid w:val="00B246FB"/>
    <w:rsid w:val="00BC7193"/>
    <w:rsid w:val="00C42CAB"/>
    <w:rsid w:val="00C65E97"/>
    <w:rsid w:val="00CC1B87"/>
    <w:rsid w:val="00D31E9D"/>
    <w:rsid w:val="00D7425F"/>
    <w:rsid w:val="00D84000"/>
    <w:rsid w:val="00DB4D7D"/>
    <w:rsid w:val="00E300F2"/>
    <w:rsid w:val="00E44625"/>
    <w:rsid w:val="00EB36F2"/>
    <w:rsid w:val="00ED0291"/>
    <w:rsid w:val="00EE2997"/>
    <w:rsid w:val="00F07603"/>
    <w:rsid w:val="00F521F9"/>
    <w:rsid w:val="00F71681"/>
    <w:rsid w:val="00F72E19"/>
    <w:rsid w:val="00F97E7A"/>
    <w:rsid w:val="00FA000E"/>
    <w:rsid w:val="00FA00D8"/>
    <w:rsid w:val="00FA3E95"/>
    <w:rsid w:val="00FC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9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F97"/>
    <w:rPr>
      <w:rFonts w:ascii="仿宋_GB2312" w:eastAsia="仿宋_GB2312" w:hAnsi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803F97"/>
    <w:rPr>
      <w:color w:val="0000FF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F52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21F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1457;&#36865;&#30005;&#23376;&#29256;zsglk@h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208</Words>
  <Characters>1189</Characters>
  <Application>Microsoft Office Word</Application>
  <DocSecurity>0</DocSecurity>
  <Lines>9</Lines>
  <Paragraphs>2</Paragraphs>
  <ScaleCrop>false</ScaleCrop>
  <Company>微软中国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uityuity</cp:lastModifiedBy>
  <cp:revision>12</cp:revision>
  <cp:lastPrinted>2017-12-15T08:13:00Z</cp:lastPrinted>
  <dcterms:created xsi:type="dcterms:W3CDTF">2016-11-29T02:26:00Z</dcterms:created>
  <dcterms:modified xsi:type="dcterms:W3CDTF">2017-12-19T07:22:00Z</dcterms:modified>
</cp:coreProperties>
</file>