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1807" w:firstLineChars="500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“我和我的大学”主题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征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文活动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/>
        <w:jc w:val="left"/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亲爱的同学们：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 w:firstLine="640" w:firstLineChars="200"/>
        <w:jc w:val="left"/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还记得收到录取通知书时的笑容吗，还记得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val="en-US" w:eastAsia="zh-CN"/>
        </w:rPr>
        <w:t>9月初入大学的迷茫吗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val="en-US" w:eastAsia="zh-CN"/>
        </w:rPr>
        <w:t>，或者记得图书馆中考前的奋战，或是运动场上拼搏的身影？大学生活的点点滴滴，每个人都有不同的故事，请你告诉我。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 w:firstLine="640" w:firstLineChars="200"/>
        <w:jc w:val="left"/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val="en-US" w:eastAsia="zh-CN"/>
        </w:rPr>
        <w:t>为丰富大学校园文化，展现理工学子风采，树立大学生正确的人生观、价值观和积极向上的精神风貌，以此展示学校的特色和亮点，吸引优质生源报考。为此，招生就业处组织开展“我和我的大学”主题征文活动，现将具体事项通知如下：</w:t>
      </w: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一、征文主题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我和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我的大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学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二、参赛对象</w:t>
      </w:r>
      <w:r>
        <w:rPr>
          <w:rFonts w:ascii="黑体" w:eastAsia="黑体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全体在校本科生、研究生</w:t>
      </w:r>
      <w:r>
        <w:rPr>
          <w:rFonts w:hint="eastAsia" w:eastAsia="仿宋_GB2312"/>
          <w:sz w:val="32"/>
          <w:szCs w:val="32"/>
        </w:rPr>
        <w:t xml:space="preserve">  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三、征文要求</w:t>
      </w:r>
      <w:r>
        <w:rPr>
          <w:rFonts w:eastAsia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 w:firstLine="640" w:firstLineChars="200"/>
        <w:jc w:val="left"/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征文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内容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以学生视角为主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，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通过教育教学、社会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实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/>
        <w:jc w:val="left"/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践、创新创业的感悟以及发生在大学校园的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轶闻趣事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，体现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河南理工大学“好学力行”“明德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任责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校风和学风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 w:firstLine="640" w:firstLineChars="200"/>
        <w:jc w:val="left"/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内容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真实健康，积极向上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文字准确，考据详实，结构完整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450" w:firstLine="640" w:firstLineChars="200"/>
        <w:jc w:val="left"/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征文体裁不限，征文字数应控制在3000字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  <w:lang w:eastAsia="zh-CN"/>
        </w:rPr>
        <w:t>以内（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t>征文格式见附件）</w:t>
      </w:r>
      <w:r>
        <w:rPr>
          <w:rFonts w:hint="eastAsia" w:asciiTheme="minorEastAsia" w:hAnsiTheme="minorEastAsia" w:cstheme="minorEastAsia"/>
          <w:color w:val="444444"/>
          <w:sz w:val="32"/>
          <w:szCs w:val="32"/>
          <w:shd w:val="clear" w:fill="FFFFFF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eastAsia="黑体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theme="minorBidi"/>
          <w:b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eastAsia="黑体" w:hAnsiTheme="minorHAnsi" w:cstheme="minorBidi"/>
          <w:b/>
          <w:kern w:val="2"/>
          <w:sz w:val="32"/>
          <w:szCs w:val="32"/>
          <w:lang w:val="en-US" w:eastAsia="zh-CN" w:bidi="ar-SA"/>
        </w:rPr>
        <w:t>投稿方式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征文于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highlight w:val="none"/>
          <w:shd w:val="clear" w:fill="FFFFFF"/>
          <w:lang w:val="en-US" w:eastAsia="zh-CN" w:bidi="ar"/>
        </w:rPr>
        <w:t>2018年3月20日</w:t>
      </w:r>
      <w:r>
        <w:rPr>
          <w:rFonts w:hint="default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（以电子邮件发送时间为准）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前</w:t>
      </w: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以附件形式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发送至邮箱zsjy@hpu.edu.cn。</w:t>
      </w:r>
      <w:r>
        <w:rPr>
          <w:rFonts w:hint="eastAsia" w:asciiTheme="minorEastAsia" w:hAnsiTheme="minorEastAsia" w:eastAsiaTheme="minorEastAsia" w:cstheme="minorEastAsia"/>
          <w:color w:val="444444"/>
          <w:sz w:val="32"/>
          <w:szCs w:val="32"/>
          <w:shd w:val="clear" w:fill="FFFFFF"/>
        </w:rPr>
        <w:br w:type="textWrapping"/>
      </w:r>
      <w:r>
        <w:rPr>
          <w:rFonts w:hint="eastAsia" w:asci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>、评选表彰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1.评选出一等奖、二等奖和三等奖各若干名（根据投稿数量和质量决定）</w:t>
      </w: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对获奖征文作者进行表彰（颁发</w:t>
      </w: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校级荣誉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证书</w:t>
      </w: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发放奖品）</w:t>
      </w: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并上传至招生就业处网站进行公开展示。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adjustRightInd w:val="0"/>
        <w:snapToGrid w:val="0"/>
        <w:spacing w:line="360" w:lineRule="auto"/>
        <w:ind w:left="638" w:leftChars="304" w:firstLine="272" w:firstLineChars="85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附件：征文格式</w:t>
      </w:r>
    </w:p>
    <w:p>
      <w:pPr>
        <w:adjustRightInd w:val="0"/>
        <w:snapToGrid w:val="0"/>
        <w:spacing w:line="360" w:lineRule="auto"/>
        <w:ind w:left="638" w:leftChars="304" w:firstLine="272" w:firstLineChars="85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adjustRightInd w:val="0"/>
        <w:snapToGrid w:val="0"/>
        <w:spacing w:line="360" w:lineRule="auto"/>
        <w:ind w:left="638" w:leftChars="304" w:firstLine="5059" w:firstLineChars="1581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招生就业处</w:t>
      </w:r>
    </w:p>
    <w:p>
      <w:pPr>
        <w:adjustRightInd w:val="0"/>
        <w:snapToGrid w:val="0"/>
        <w:spacing w:line="360" w:lineRule="auto"/>
        <w:ind w:left="638" w:leftChars="304" w:firstLine="4739" w:firstLineChars="1481"/>
        <w:jc w:val="left"/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2017年12月</w:t>
      </w:r>
      <w:r>
        <w:rPr>
          <w:rFonts w:hint="eastAsia" w:asciiTheme="minorEastAsia" w:hAnsi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444444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771" w:leftChars="215" w:right="450" w:hanging="320" w:hanging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hint="eastAsia" w:eastAsia="方正小标宋简体"/>
          <w:spacing w:val="-8"/>
          <w:sz w:val="36"/>
          <w:szCs w:val="36"/>
        </w:rPr>
      </w:pPr>
      <w:r>
        <w:rPr>
          <w:rFonts w:hint="eastAsia" w:eastAsia="方正小标宋简体"/>
          <w:spacing w:val="-8"/>
          <w:sz w:val="36"/>
          <w:szCs w:val="36"/>
        </w:rPr>
        <w:t>征文统一格式</w:t>
      </w:r>
    </w:p>
    <w:p>
      <w:pPr>
        <w:adjustRightInd w:val="0"/>
        <w:snapToGrid w:val="0"/>
        <w:jc w:val="center"/>
        <w:rPr>
          <w:rFonts w:hint="eastAsia" w:eastAsia="方正小标宋简体"/>
          <w:spacing w:val="-8"/>
          <w:sz w:val="36"/>
          <w:szCs w:val="36"/>
        </w:rPr>
      </w:pPr>
    </w:p>
    <w:tbl>
      <w:tblPr>
        <w:tblStyle w:val="7"/>
        <w:tblW w:w="413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left="1120" w:hanging="1120" w:hangingChars="350"/>
              <w:rPr>
                <w:rFonts w:hint="eastAsia" w:ascii="楷体_GB2312" w:eastAsia="楷体_GB2312"/>
                <w:spacing w:val="20"/>
                <w:sz w:val="32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“</w:t>
            </w:r>
            <w:r>
              <w:rPr>
                <w:rFonts w:hint="eastAsia" w:ascii="楷体_GB2312" w:eastAsia="楷体_GB2312"/>
                <w:color w:val="000000"/>
                <w:sz w:val="32"/>
                <w:szCs w:val="32"/>
                <w:lang w:eastAsia="zh-CN"/>
              </w:rPr>
              <w:t>我和我的大学</w:t>
            </w: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”主题征文</w:t>
            </w:r>
          </w:p>
        </w:tc>
      </w:tr>
    </w:tbl>
    <w:p>
      <w:pPr>
        <w:adjustRightInd w:val="0"/>
        <w:snapToGrid w:val="0"/>
        <w:spacing w:line="360" w:lineRule="auto"/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（三号楷体）</w:t>
      </w:r>
    </w:p>
    <w:p>
      <w:pPr>
        <w:adjustRightInd w:val="0"/>
        <w:snapToGrid w:val="0"/>
        <w:spacing w:line="360" w:lineRule="auto"/>
        <w:ind w:firstLine="105" w:firstLineChars="50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rPr>
          <w:rFonts w:hint="eastAsia"/>
          <w:szCs w:val="32"/>
        </w:rPr>
      </w:pPr>
    </w:p>
    <w:p>
      <w:pPr>
        <w:adjustRightInd w:val="0"/>
        <w:snapToGrid w:val="0"/>
        <w:spacing w:line="360" w:lineRule="auto"/>
        <w:ind w:firstLine="1316" w:firstLineChars="298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征文题目：</w:t>
      </w:r>
      <w:r>
        <w:rPr>
          <w:rFonts w:hint="eastAsia"/>
          <w:szCs w:val="21"/>
        </w:rPr>
        <w:t>（二号宋体，居中）</w:t>
      </w:r>
    </w:p>
    <w:p>
      <w:pPr>
        <w:adjustRightInd w:val="0"/>
        <w:snapToGrid w:val="0"/>
        <w:spacing w:line="360" w:lineRule="auto"/>
        <w:ind w:firstLine="1316" w:firstLineChars="298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作者姓名：  </w:t>
      </w:r>
    </w:p>
    <w:p>
      <w:pPr>
        <w:adjustRightInd w:val="0"/>
        <w:snapToGrid w:val="0"/>
        <w:spacing w:line="360" w:lineRule="auto"/>
        <w:ind w:firstLine="1316" w:firstLineChars="298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所在学院：</w:t>
      </w:r>
    </w:p>
    <w:p>
      <w:pPr>
        <w:adjustRightInd w:val="0"/>
        <w:snapToGrid w:val="0"/>
        <w:spacing w:line="360" w:lineRule="auto"/>
        <w:ind w:firstLine="1316" w:firstLineChars="298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所在班级：</w:t>
      </w:r>
    </w:p>
    <w:p>
      <w:pPr>
        <w:adjustRightInd w:val="0"/>
        <w:snapToGrid w:val="0"/>
        <w:spacing w:line="360" w:lineRule="auto"/>
        <w:ind w:firstLine="1316" w:firstLineChars="298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本人学号：</w:t>
      </w:r>
    </w:p>
    <w:p>
      <w:pPr>
        <w:adjustRightInd w:val="0"/>
        <w:snapToGrid w:val="0"/>
        <w:spacing w:line="360" w:lineRule="auto"/>
        <w:ind w:firstLine="1316" w:firstLineChars="298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联系电话：</w:t>
      </w:r>
    </w:p>
    <w:p>
      <w:pPr>
        <w:adjustRightInd w:val="0"/>
        <w:snapToGrid w:val="0"/>
        <w:spacing w:line="360" w:lineRule="auto"/>
        <w:rPr>
          <w:rFonts w:eastAsia="楷体_GB2312"/>
          <w:b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eastAsia="黑体"/>
          <w:b/>
        </w:rPr>
      </w:pPr>
      <w:r>
        <w:rPr>
          <w:rFonts w:hint="eastAsia" w:ascii="仿宋_GB2312" w:eastAsia="仿宋_GB2312"/>
          <w:sz w:val="32"/>
          <w:szCs w:val="32"/>
        </w:rPr>
        <w:t>正文×××。</w:t>
      </w:r>
      <w:r>
        <w:rPr>
          <w:rFonts w:hint="eastAsia"/>
        </w:rPr>
        <w:t>（三号仿宋体，每行</w:t>
      </w:r>
      <w:r>
        <w:t>28</w:t>
      </w:r>
      <w:r>
        <w:rPr>
          <w:rFonts w:hint="eastAsia"/>
        </w:rPr>
        <w:t>个字，每页</w:t>
      </w:r>
      <w:r>
        <w:t>22</w:t>
      </w:r>
      <w:r>
        <w:rPr>
          <w:rFonts w:hint="eastAsia"/>
        </w:rPr>
        <w:t>行，按</w:t>
      </w:r>
      <w:r>
        <w:t>A4</w:t>
      </w:r>
      <w:r>
        <w:rPr>
          <w:rFonts w:hint="eastAsia"/>
        </w:rPr>
        <w:t>纸排版打印，另起一页）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F4151"/>
    <w:rsid w:val="2809449F"/>
    <w:rsid w:val="31710C14"/>
    <w:rsid w:val="47612225"/>
    <w:rsid w:val="4AD859C8"/>
    <w:rsid w:val="4EF212A4"/>
    <w:rsid w:val="7539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55555"/>
      <w:u w:val="none"/>
    </w:rPr>
  </w:style>
  <w:style w:type="character" w:styleId="6">
    <w:name w:val="Hyperlink"/>
    <w:basedOn w:val="4"/>
    <w:qFormat/>
    <w:uiPriority w:val="0"/>
    <w:rPr>
      <w:color w:val="002B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rain</cp:lastModifiedBy>
  <cp:lastPrinted>2017-12-01T02:30:00Z</cp:lastPrinted>
  <dcterms:modified xsi:type="dcterms:W3CDTF">2017-12-06T03:02:45Z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